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D6" w:rsidRPr="00442D61" w:rsidRDefault="00C21AD6" w:rsidP="00C21AD6">
      <w:pPr>
        <w:autoSpaceDE w:val="0"/>
        <w:autoSpaceDN w:val="0"/>
        <w:adjustRightInd w:val="0"/>
        <w:spacing w:after="0" w:line="240" w:lineRule="auto"/>
        <w:ind w:left="4139"/>
        <w:jc w:val="center"/>
        <w:outlineLvl w:val="1"/>
        <w:rPr>
          <w:rFonts w:ascii="Times New Roman" w:hAnsi="Times New Roman"/>
          <w:sz w:val="28"/>
          <w:szCs w:val="28"/>
        </w:rPr>
      </w:pPr>
      <w:r w:rsidRPr="00442D61">
        <w:rPr>
          <w:rFonts w:ascii="Times New Roman" w:hAnsi="Times New Roman"/>
          <w:sz w:val="28"/>
          <w:szCs w:val="28"/>
        </w:rPr>
        <w:t xml:space="preserve">Приложение  </w:t>
      </w:r>
      <w:r w:rsidR="006A61D7" w:rsidRPr="00442D61">
        <w:rPr>
          <w:rFonts w:ascii="Times New Roman" w:hAnsi="Times New Roman"/>
          <w:sz w:val="28"/>
          <w:szCs w:val="28"/>
        </w:rPr>
        <w:t>2</w:t>
      </w:r>
    </w:p>
    <w:p w:rsidR="00C21AD6" w:rsidRPr="00442D61" w:rsidRDefault="00C21AD6" w:rsidP="00C21AD6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8"/>
          <w:szCs w:val="28"/>
        </w:rPr>
      </w:pPr>
      <w:r w:rsidRPr="00442D61">
        <w:rPr>
          <w:rFonts w:ascii="Times New Roman" w:hAnsi="Times New Roman"/>
          <w:sz w:val="28"/>
          <w:szCs w:val="28"/>
        </w:rPr>
        <w:t xml:space="preserve">к Порядку учета </w:t>
      </w:r>
      <w:r w:rsidR="006A61D7" w:rsidRPr="00442D61">
        <w:rPr>
          <w:rFonts w:ascii="Times New Roman" w:hAnsi="Times New Roman"/>
          <w:sz w:val="28"/>
          <w:szCs w:val="28"/>
        </w:rPr>
        <w:t xml:space="preserve">бюджетных и </w:t>
      </w:r>
      <w:r w:rsidRPr="00442D61">
        <w:rPr>
          <w:rFonts w:ascii="Times New Roman" w:hAnsi="Times New Roman"/>
          <w:sz w:val="28"/>
          <w:szCs w:val="28"/>
        </w:rPr>
        <w:t xml:space="preserve">денежных обязательств получателей средств </w:t>
      </w:r>
      <w:r w:rsidR="00D31000" w:rsidRPr="00442D61">
        <w:rPr>
          <w:rFonts w:ascii="Times New Roman" w:hAnsi="Times New Roman"/>
          <w:sz w:val="28"/>
          <w:szCs w:val="28"/>
        </w:rPr>
        <w:t>местного</w:t>
      </w:r>
      <w:r w:rsidRPr="00442D61">
        <w:rPr>
          <w:rFonts w:ascii="Times New Roman" w:hAnsi="Times New Roman"/>
          <w:sz w:val="28"/>
          <w:szCs w:val="28"/>
        </w:rPr>
        <w:t xml:space="preserve"> бюджета</w:t>
      </w:r>
    </w:p>
    <w:p w:rsidR="00C21AD6" w:rsidRPr="00442D61" w:rsidRDefault="00C21AD6" w:rsidP="00C21AD6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8"/>
          <w:szCs w:val="28"/>
        </w:rPr>
      </w:pPr>
    </w:p>
    <w:p w:rsidR="00C21AD6" w:rsidRPr="00442D61" w:rsidRDefault="00C21AD6" w:rsidP="00C21AD6">
      <w:pPr>
        <w:autoSpaceDE w:val="0"/>
        <w:autoSpaceDN w:val="0"/>
        <w:adjustRightInd w:val="0"/>
        <w:spacing w:after="0" w:line="240" w:lineRule="auto"/>
        <w:ind w:left="4139"/>
        <w:jc w:val="center"/>
        <w:rPr>
          <w:rFonts w:ascii="Times New Roman" w:hAnsi="Times New Roman"/>
          <w:sz w:val="28"/>
          <w:szCs w:val="28"/>
        </w:rPr>
      </w:pPr>
    </w:p>
    <w:p w:rsidR="00C21AD6" w:rsidRPr="00442D61" w:rsidRDefault="00C21AD6" w:rsidP="00C21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2D61">
        <w:rPr>
          <w:rFonts w:ascii="Times New Roman" w:hAnsi="Times New Roman" w:cs="Times New Roman"/>
          <w:sz w:val="28"/>
          <w:szCs w:val="28"/>
        </w:rPr>
        <w:t>Информация, необходимая  для постановки на учет денежного обязательства</w:t>
      </w:r>
    </w:p>
    <w:p w:rsidR="00C21AD6" w:rsidRPr="00442D61" w:rsidRDefault="00C21AD6" w:rsidP="00C21A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2D61">
        <w:rPr>
          <w:rFonts w:ascii="Times New Roman" w:hAnsi="Times New Roman" w:cs="Times New Roman"/>
          <w:sz w:val="28"/>
          <w:szCs w:val="28"/>
        </w:rPr>
        <w:t xml:space="preserve"> (внесения изменений в поставленное на учет денежное обязательство)</w:t>
      </w:r>
    </w:p>
    <w:p w:rsidR="00C21AD6" w:rsidRPr="00C21AD6" w:rsidRDefault="00C21A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272"/>
      </w:tblGrid>
      <w:tr w:rsidR="00C21AD6" w:rsidRPr="00C21AD6">
        <w:tc>
          <w:tcPr>
            <w:tcW w:w="3778" w:type="dxa"/>
          </w:tcPr>
          <w:p w:rsidR="00C21AD6" w:rsidRPr="00C21AD6" w:rsidRDefault="00C21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</w:tcPr>
          <w:p w:rsidR="00C21AD6" w:rsidRPr="00C21AD6" w:rsidRDefault="00C21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C21AD6" w:rsidRPr="00C21AD6">
        <w:tc>
          <w:tcPr>
            <w:tcW w:w="3778" w:type="dxa"/>
          </w:tcPr>
          <w:p w:rsidR="00C21AD6" w:rsidRPr="00C21AD6" w:rsidRDefault="00C21AD6" w:rsidP="00143A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1. Номер сведений о денежном обязательстве получателя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272" w:type="dxa"/>
          </w:tcPr>
          <w:p w:rsidR="00C21AD6" w:rsidRPr="00C21AD6" w:rsidRDefault="00C21A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C21AD6" w:rsidRPr="00C21AD6" w:rsidRDefault="00C21A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D6" w:rsidRPr="00C21AD6">
        <w:tc>
          <w:tcPr>
            <w:tcW w:w="3778" w:type="dxa"/>
          </w:tcPr>
          <w:p w:rsidR="00C21AD6" w:rsidRPr="00C21AD6" w:rsidRDefault="00C21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272" w:type="dxa"/>
          </w:tcPr>
          <w:p w:rsidR="00C21AD6" w:rsidRPr="00C21AD6" w:rsidRDefault="00C21AD6" w:rsidP="00143A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C21AD6" w:rsidRPr="00C21AD6">
        <w:tc>
          <w:tcPr>
            <w:tcW w:w="3778" w:type="dxa"/>
          </w:tcPr>
          <w:p w:rsidR="00C21AD6" w:rsidRPr="00C21AD6" w:rsidRDefault="00C21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272" w:type="dxa"/>
          </w:tcPr>
          <w:p w:rsidR="00C21AD6" w:rsidRPr="00C21AD6" w:rsidRDefault="00C21A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C21AD6" w:rsidRPr="00C21AD6" w:rsidRDefault="00C21AD6" w:rsidP="00143A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C21AD6" w:rsidRPr="00C21AD6">
        <w:tc>
          <w:tcPr>
            <w:tcW w:w="3778" w:type="dxa"/>
          </w:tcPr>
          <w:p w:rsidR="00C21AD6" w:rsidRPr="00C21AD6" w:rsidRDefault="00C21A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272" w:type="dxa"/>
          </w:tcPr>
          <w:p w:rsidR="00C21AD6" w:rsidRPr="00C21AD6" w:rsidRDefault="00C21AD6" w:rsidP="00DF14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F90FE3" w:rsidRPr="00C21AD6">
        <w:tc>
          <w:tcPr>
            <w:tcW w:w="3778" w:type="dxa"/>
          </w:tcPr>
          <w:p w:rsidR="00F90FE3" w:rsidRPr="00F90FE3" w:rsidRDefault="00F90FE3" w:rsidP="00F90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90F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Код объекта федеральной адресной инвестиционной программы (далее - ФАИП)</w:t>
            </w:r>
          </w:p>
        </w:tc>
        <w:tc>
          <w:tcPr>
            <w:tcW w:w="5272" w:type="dxa"/>
          </w:tcPr>
          <w:p w:rsidR="00F90FE3" w:rsidRPr="00F90FE3" w:rsidRDefault="00F90FE3" w:rsidP="00F90F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Указывается код объекта ФАИП на основании документа, являющегося основанием для принятия бюджетного обязательства (далее - документ-основание), заключенного в целях реализации ФАИП (реализации мероприятия по информатизации).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 Информация о получателе бюджетных средств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4A5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.1. Получатель бюджетных средств</w:t>
            </w:r>
            <w:r w:rsidR="004A5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72" w:type="dxa"/>
          </w:tcPr>
          <w:p w:rsidR="00143A89" w:rsidRPr="00C21AD6" w:rsidRDefault="00143A89" w:rsidP="00143A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143A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.2. Код получателя бюджетных средств по Сводному реестру</w:t>
            </w:r>
            <w:r w:rsidR="004A5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:rsidR="00143A89" w:rsidRPr="00C21AD6" w:rsidRDefault="00143A89" w:rsidP="00143A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бюджета.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143A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.3. Номер лицевого счета</w:t>
            </w:r>
            <w:r w:rsidR="004A5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:rsidR="00143A89" w:rsidRPr="00C21AD6" w:rsidRDefault="00143A89" w:rsidP="00143A8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соответствующего лицевого счета получателя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.4. Главный распорядитель бюджетных средств</w:t>
            </w:r>
          </w:p>
        </w:tc>
        <w:tc>
          <w:tcPr>
            <w:tcW w:w="5272" w:type="dxa"/>
          </w:tcPr>
          <w:p w:rsidR="00143A89" w:rsidRPr="00C21AD6" w:rsidRDefault="00143A89" w:rsidP="006B3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главного распорядителя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 отражением в кодовой зоне кода главного распорядителя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6B3A08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.5. Наименование бюджета</w:t>
            </w:r>
          </w:p>
        </w:tc>
        <w:tc>
          <w:tcPr>
            <w:tcW w:w="5272" w:type="dxa"/>
          </w:tcPr>
          <w:p w:rsidR="00143A89" w:rsidRPr="00C21AD6" w:rsidRDefault="00143A89" w:rsidP="00D31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.6. Финансовый орган</w:t>
            </w:r>
          </w:p>
        </w:tc>
        <w:tc>
          <w:tcPr>
            <w:tcW w:w="5272" w:type="dxa"/>
          </w:tcPr>
          <w:p w:rsidR="00143A89" w:rsidRPr="00C21AD6" w:rsidRDefault="00143A89" w:rsidP="00D31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финансового органа 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7C4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.7. Территориальный орган Федерального казначейства</w:t>
            </w:r>
            <w:r w:rsidR="004A5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:rsidR="00143A89" w:rsidRPr="00C21AD6" w:rsidRDefault="00143A89" w:rsidP="007C44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7C4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.8. Код органа Федерального казначейства (далее - КОФК)</w:t>
            </w:r>
            <w:r w:rsidR="004A5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:rsidR="00143A89" w:rsidRPr="00C21AD6" w:rsidRDefault="00143A89" w:rsidP="007C44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органа Федерального казначейства, в котором получателю средств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открыт соответствующий лицевой счет получателя бюджетных средств.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.9 Признак авансового платежа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авансового платежа. Если платеж является авансовым, в графе указывается "Да", если платеж не является авансовым, указывается "Нет".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 Реквизиты документа, подтверждающего возникновение денежного обязательства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.1. Вид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.2. Номер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.3. Дата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.4 Сумма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документа, подтверждающего возникновение денежного 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.5. Предмет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.6. Наименование вида средств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</w:t>
            </w:r>
            <w:r w:rsidR="00F90FE3">
              <w:rPr>
                <w:rFonts w:ascii="Times New Roman" w:hAnsi="Times New Roman" w:cs="Times New Roman"/>
                <w:sz w:val="24"/>
                <w:szCs w:val="24"/>
              </w:rPr>
              <w:t>та: средства бюджета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7C4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.7. Код по бюджетной классификации (далее - Код по БК) 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классификации расходов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соответствии с предметом документа-основания.</w:t>
            </w:r>
          </w:p>
          <w:p w:rsidR="00143A89" w:rsidRPr="00C21AD6" w:rsidRDefault="00143A89" w:rsidP="007C444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D31000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основании информации, представленной должником.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7C4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.8. Аналитический код </w:t>
            </w:r>
          </w:p>
        </w:tc>
        <w:tc>
          <w:tcPr>
            <w:tcW w:w="5272" w:type="dxa"/>
          </w:tcPr>
          <w:p w:rsidR="00143A89" w:rsidRPr="00C21AD6" w:rsidRDefault="00143A89" w:rsidP="00DF14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.9. Сумма в валюте выплаты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.10. Код валюты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6" w:history="1">
              <w:r w:rsidRPr="007C444D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BB3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.11. Сумма в рублевом эквиваленте</w:t>
            </w:r>
          </w:p>
        </w:tc>
        <w:tc>
          <w:tcPr>
            <w:tcW w:w="5272" w:type="dxa"/>
          </w:tcPr>
          <w:p w:rsidR="00143A89" w:rsidRPr="00C21AD6" w:rsidRDefault="00143A89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143A89" w:rsidRPr="00C21AD6" w:rsidRDefault="00143A89" w:rsidP="00F90F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Если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</w:t>
            </w:r>
            <w:r w:rsidRPr="00C21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дату, указанную в </w:t>
            </w:r>
            <w:hyperlink w:anchor="P53" w:history="1">
              <w:r w:rsidRPr="007C444D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пункте </w:t>
              </w:r>
              <w:r w:rsidR="00F90FE3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7C444D">
                <w:rPr>
                  <w:rFonts w:ascii="Times New Roman" w:hAnsi="Times New Roman" w:cs="Times New Roman"/>
                  <w:sz w:val="24"/>
                  <w:szCs w:val="24"/>
                </w:rPr>
                <w:t>.3</w:t>
              </w:r>
            </w:hyperlink>
            <w:r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  <w:r w:rsidR="007C444D" w:rsidRPr="00C21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A89" w:rsidRPr="00C21AD6">
        <w:tc>
          <w:tcPr>
            <w:tcW w:w="3778" w:type="dxa"/>
          </w:tcPr>
          <w:p w:rsidR="00143A89" w:rsidRPr="00C21AD6" w:rsidRDefault="00F90FE3" w:rsidP="007C44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43A89" w:rsidRPr="00C21AD6">
              <w:rPr>
                <w:rFonts w:ascii="Times New Roman" w:hAnsi="Times New Roman" w:cs="Times New Roman"/>
                <w:sz w:val="24"/>
                <w:szCs w:val="24"/>
              </w:rPr>
              <w:t>.12. Перечислено сумм аванса</w:t>
            </w:r>
          </w:p>
        </w:tc>
        <w:tc>
          <w:tcPr>
            <w:tcW w:w="5272" w:type="dxa"/>
          </w:tcPr>
          <w:p w:rsidR="00143A89" w:rsidRPr="004A5E52" w:rsidRDefault="00F90FE3" w:rsidP="00BB38D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5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"Признак авансового платежа" указано "Да".</w:t>
            </w:r>
          </w:p>
        </w:tc>
      </w:tr>
    </w:tbl>
    <w:p w:rsidR="002663AE" w:rsidRDefault="002663AE" w:rsidP="00143A89">
      <w:pPr>
        <w:rPr>
          <w:rFonts w:ascii="Times New Roman" w:hAnsi="Times New Roman"/>
          <w:sz w:val="24"/>
          <w:szCs w:val="24"/>
        </w:rPr>
      </w:pPr>
    </w:p>
    <w:p w:rsidR="004A5E52" w:rsidRPr="004A5E52" w:rsidRDefault="004A5E52" w:rsidP="00143A89">
      <w:pPr>
        <w:rPr>
          <w:rFonts w:ascii="Times New Roman" w:hAnsi="Times New Roman"/>
          <w:sz w:val="24"/>
          <w:szCs w:val="24"/>
        </w:rPr>
      </w:pPr>
      <w:proofErr w:type="gramStart"/>
      <w:r w:rsidRPr="004A5E52">
        <w:rPr>
          <w:rFonts w:ascii="Times New Roman" w:hAnsi="Times New Roman"/>
          <w:color w:val="2D2D2D"/>
          <w:spacing w:val="2"/>
          <w:sz w:val="24"/>
          <w:szCs w:val="24"/>
        </w:rPr>
        <w:t>* Указывается значение реквизита, идентичное значению соответствующего реквизита учтенного органом</w:t>
      </w:r>
      <w:r w:rsidR="006B3A08">
        <w:rPr>
          <w:rFonts w:ascii="Times New Roman" w:hAnsi="Times New Roman"/>
          <w:color w:val="2D2D2D"/>
          <w:spacing w:val="2"/>
          <w:sz w:val="24"/>
          <w:szCs w:val="24"/>
        </w:rPr>
        <w:t xml:space="preserve">, осуществляющем учет БО, ДО, </w:t>
      </w:r>
      <w:bookmarkStart w:id="3" w:name="_GoBack"/>
      <w:bookmarkEnd w:id="3"/>
      <w:r w:rsidRPr="004A5E52">
        <w:rPr>
          <w:rFonts w:ascii="Times New Roman" w:hAnsi="Times New Roman"/>
          <w:color w:val="2D2D2D"/>
          <w:spacing w:val="2"/>
          <w:sz w:val="24"/>
          <w:szCs w:val="24"/>
        </w:rPr>
        <w:t>бюджетного обязательства с учетным номером, указанным при заполнении информации по пункту 4.</w:t>
      </w:r>
      <w:r w:rsidRPr="004A5E52">
        <w:rPr>
          <w:rFonts w:ascii="Times New Roman" w:hAnsi="Times New Roman"/>
          <w:color w:val="2D2D2D"/>
          <w:spacing w:val="2"/>
          <w:sz w:val="24"/>
          <w:szCs w:val="24"/>
        </w:rPr>
        <w:br/>
      </w:r>
      <w:proofErr w:type="gramEnd"/>
    </w:p>
    <w:sectPr w:rsidR="004A5E52" w:rsidRPr="004A5E52" w:rsidSect="00D1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D6"/>
    <w:rsid w:val="00127088"/>
    <w:rsid w:val="00143A89"/>
    <w:rsid w:val="002663AE"/>
    <w:rsid w:val="00442D61"/>
    <w:rsid w:val="004A5E52"/>
    <w:rsid w:val="006A61D7"/>
    <w:rsid w:val="006B3A08"/>
    <w:rsid w:val="007C444D"/>
    <w:rsid w:val="00C21AD6"/>
    <w:rsid w:val="00D31000"/>
    <w:rsid w:val="00DF14AF"/>
    <w:rsid w:val="00F90FE3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D09594E6A3A8D30D86666E7AAD7239F55A373A5C2402B61BF5BE5E2Br2s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90F5-5AC5-491E-A356-4A4D8B86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 УФК по Красноярскому краю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Сергей Марьин</cp:lastModifiedBy>
  <cp:revision>5</cp:revision>
  <dcterms:created xsi:type="dcterms:W3CDTF">2018-10-22T04:36:00Z</dcterms:created>
  <dcterms:modified xsi:type="dcterms:W3CDTF">2018-11-17T06:43:00Z</dcterms:modified>
</cp:coreProperties>
</file>